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FC3D4" w14:textId="77777777" w:rsidR="00473D1D" w:rsidRDefault="002D372C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443FC3E1" wp14:editId="443FC3E2">
            <wp:simplePos x="0" y="0"/>
            <wp:positionH relativeFrom="page">
              <wp:posOffset>4258309</wp:posOffset>
            </wp:positionH>
            <wp:positionV relativeFrom="page">
              <wp:posOffset>441683</wp:posOffset>
            </wp:positionV>
            <wp:extent cx="2392045" cy="694690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6946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43FC3D5" w14:textId="77777777" w:rsidR="00473D1D" w:rsidRDefault="002D372C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</w:t>
      </w:r>
      <w:r w:rsidRPr="00196DA8"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n </w:t>
      </w:r>
      <w:proofErr w:type="spellStart"/>
      <w:r w:rsidRPr="00196DA8">
        <w:rPr>
          <w:rStyle w:val="None"/>
          <w:rFonts w:ascii="Arial" w:hAnsi="Arial"/>
          <w:color w:val="535353"/>
          <w:sz w:val="28"/>
          <w:szCs w:val="28"/>
          <w:u w:color="535353"/>
        </w:rPr>
        <w:t>B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443FC3E3" wp14:editId="443FC3E4">
                <wp:extent cx="5756785" cy="18453"/>
                <wp:effectExtent l="0" t="0" r="0" b="0"/>
                <wp:docPr id="1073741826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443FC3D6" w14:textId="77777777" w:rsidR="00473D1D" w:rsidRDefault="00473D1D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</w:p>
    <w:p w14:paraId="443FC3D7" w14:textId="6D0EFEE4" w:rsidR="00473D1D" w:rsidRDefault="00196DA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right"/>
        <w:rPr>
          <w:rStyle w:val="None"/>
          <w:rFonts w:ascii="Arial" w:eastAsia="Arial" w:hAnsi="Arial" w:cs="Arial"/>
        </w:rPr>
      </w:pPr>
      <w:r w:rsidRPr="00196DA8">
        <w:rPr>
          <w:rStyle w:val="None"/>
          <w:rFonts w:ascii="Arial" w:hAnsi="Arial"/>
          <w:sz w:val="24"/>
          <w:szCs w:val="24"/>
        </w:rPr>
        <w:t>03</w:t>
      </w:r>
      <w:r>
        <w:rPr>
          <w:rStyle w:val="None"/>
          <w:rFonts w:ascii="Arial" w:hAnsi="Arial"/>
          <w:sz w:val="24"/>
          <w:szCs w:val="24"/>
        </w:rPr>
        <w:t>Eylül 2024</w:t>
      </w:r>
    </w:p>
    <w:p w14:paraId="443FC3D8" w14:textId="77777777" w:rsidR="00473D1D" w:rsidRDefault="00473D1D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01" w:lineRule="atLeast"/>
        <w:rPr>
          <w:rFonts w:ascii="Arial" w:eastAsia="Arial" w:hAnsi="Arial" w:cs="Arial"/>
          <w:sz w:val="48"/>
          <w:szCs w:val="48"/>
        </w:rPr>
      </w:pPr>
    </w:p>
    <w:p w14:paraId="443FC3D9" w14:textId="77777777" w:rsidR="00473D1D" w:rsidRDefault="002D372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01" w:lineRule="atLeast"/>
        <w:rPr>
          <w:rStyle w:val="None"/>
          <w:rFonts w:ascii="Arial" w:eastAsia="Arial" w:hAnsi="Arial" w:cs="Arial"/>
          <w:sz w:val="40"/>
          <w:szCs w:val="40"/>
        </w:rPr>
      </w:pPr>
      <w:proofErr w:type="spellStart"/>
      <w:r w:rsidRPr="00196DA8">
        <w:rPr>
          <w:rStyle w:val="None"/>
          <w:rFonts w:ascii="Arial" w:hAnsi="Arial"/>
          <w:sz w:val="34"/>
          <w:szCs w:val="34"/>
        </w:rPr>
        <w:t>Üst</w:t>
      </w:r>
      <w:proofErr w:type="spellEnd"/>
      <w:r w:rsidRPr="00196DA8"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 w:rsidRPr="00196DA8">
        <w:rPr>
          <w:rStyle w:val="None"/>
          <w:rFonts w:ascii="Arial" w:hAnsi="Arial"/>
          <w:sz w:val="34"/>
          <w:szCs w:val="34"/>
        </w:rPr>
        <w:t>d</w:t>
      </w:r>
      <w:r>
        <w:rPr>
          <w:rStyle w:val="None"/>
          <w:rFonts w:ascii="Arial" w:hAnsi="Arial"/>
          <w:sz w:val="34"/>
          <w:szCs w:val="34"/>
        </w:rPr>
        <w:t>üzey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>
        <w:rPr>
          <w:rStyle w:val="None"/>
          <w:rFonts w:ascii="Arial" w:hAnsi="Arial"/>
          <w:sz w:val="34"/>
          <w:szCs w:val="34"/>
        </w:rPr>
        <w:t>koruma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>
        <w:rPr>
          <w:rStyle w:val="None"/>
          <w:rFonts w:ascii="Arial" w:hAnsi="Arial"/>
          <w:sz w:val="34"/>
          <w:szCs w:val="34"/>
        </w:rPr>
        <w:t>ve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>
        <w:rPr>
          <w:rStyle w:val="None"/>
          <w:rFonts w:ascii="Arial" w:hAnsi="Arial"/>
          <w:sz w:val="34"/>
          <w:szCs w:val="34"/>
        </w:rPr>
        <w:t>kişisel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>
        <w:rPr>
          <w:rStyle w:val="None"/>
          <w:rFonts w:ascii="Arial" w:hAnsi="Arial"/>
          <w:sz w:val="34"/>
          <w:szCs w:val="34"/>
        </w:rPr>
        <w:t>hijyen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  <w:proofErr w:type="spellStart"/>
      <w:r>
        <w:rPr>
          <w:rStyle w:val="None"/>
          <w:rFonts w:ascii="Arial" w:hAnsi="Arial"/>
          <w:sz w:val="34"/>
          <w:szCs w:val="34"/>
        </w:rPr>
        <w:t>için</w:t>
      </w:r>
      <w:proofErr w:type="spellEnd"/>
      <w:r>
        <w:rPr>
          <w:rStyle w:val="None"/>
          <w:rFonts w:ascii="Arial" w:hAnsi="Arial"/>
          <w:sz w:val="34"/>
          <w:szCs w:val="34"/>
        </w:rPr>
        <w:t xml:space="preserve"> </w:t>
      </w:r>
    </w:p>
    <w:p w14:paraId="443FC3DA" w14:textId="77777777" w:rsidR="00473D1D" w:rsidRDefault="002D372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01" w:lineRule="atLeast"/>
        <w:rPr>
          <w:rStyle w:val="None"/>
          <w:rFonts w:ascii="Arial" w:eastAsia="Arial" w:hAnsi="Arial" w:cs="Arial"/>
          <w:sz w:val="48"/>
          <w:szCs w:val="48"/>
        </w:rPr>
      </w:pPr>
      <w:proofErr w:type="spellStart"/>
      <w:r>
        <w:rPr>
          <w:rStyle w:val="None"/>
          <w:rFonts w:ascii="Arial" w:hAnsi="Arial"/>
          <w:sz w:val="48"/>
          <w:szCs w:val="48"/>
        </w:rPr>
        <w:t>VitrA’dan</w:t>
      </w:r>
      <w:proofErr w:type="spellEnd"/>
      <w:r>
        <w:rPr>
          <w:rStyle w:val="None"/>
          <w:rFonts w:ascii="Arial" w:hAnsi="Arial"/>
          <w:sz w:val="48"/>
          <w:szCs w:val="48"/>
        </w:rPr>
        <w:t xml:space="preserve"> “ultra” </w:t>
      </w:r>
      <w:proofErr w:type="spellStart"/>
      <w:r>
        <w:rPr>
          <w:rStyle w:val="None"/>
          <w:rFonts w:ascii="Arial" w:hAnsi="Arial"/>
          <w:sz w:val="48"/>
          <w:szCs w:val="48"/>
        </w:rPr>
        <w:t>akıllı</w:t>
      </w:r>
      <w:proofErr w:type="spellEnd"/>
      <w:r>
        <w:rPr>
          <w:rStyle w:val="None"/>
          <w:rFonts w:ascii="Arial" w:hAnsi="Arial"/>
          <w:sz w:val="48"/>
          <w:szCs w:val="48"/>
        </w:rPr>
        <w:t xml:space="preserve"> k</w:t>
      </w:r>
      <w:proofErr w:type="spellStart"/>
      <w:r>
        <w:rPr>
          <w:rStyle w:val="None"/>
          <w:rFonts w:ascii="Arial" w:hAnsi="Arial"/>
          <w:sz w:val="48"/>
          <w:szCs w:val="48"/>
          <w:lang w:val="nl-NL"/>
        </w:rPr>
        <w:t>lozet</w:t>
      </w:r>
      <w:proofErr w:type="spellEnd"/>
    </w:p>
    <w:p w14:paraId="443FC3DB" w14:textId="77777777" w:rsidR="00473D1D" w:rsidRDefault="00473D1D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443FC3DC" w14:textId="76767F66" w:rsidR="00473D1D" w:rsidRDefault="002D372C" w:rsidP="002D372C">
      <w:pPr>
        <w:pStyle w:val="BodyA"/>
        <w:spacing w:after="160"/>
        <w:jc w:val="center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3B026CA2" wp14:editId="0D95A259">
            <wp:extent cx="2367584" cy="3041650"/>
            <wp:effectExtent l="0" t="0" r="0" b="6350"/>
            <wp:docPr id="476748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48144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1140" cy="304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FC3DD" w14:textId="77777777" w:rsidR="00473D1D" w:rsidRDefault="00473D1D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4"/>
          <w:szCs w:val="24"/>
        </w:rPr>
      </w:pPr>
    </w:p>
    <w:p w14:paraId="443FC3DE" w14:textId="77777777" w:rsidR="00473D1D" w:rsidRDefault="002D372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  <w:szCs w:val="24"/>
        </w:rPr>
        <w:t>VitrA’nın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en</w:t>
      </w:r>
      <w:proofErr w:type="spellEnd"/>
      <w:r>
        <w:rPr>
          <w:rFonts w:ascii="Arial" w:hAnsi="Arial"/>
          <w:sz w:val="24"/>
          <w:szCs w:val="24"/>
        </w:rPr>
        <w:t xml:space="preserve"> yeni </w:t>
      </w:r>
      <w:proofErr w:type="spellStart"/>
      <w:r>
        <w:rPr>
          <w:rFonts w:ascii="Arial" w:hAnsi="Arial"/>
          <w:sz w:val="24"/>
          <w:szCs w:val="24"/>
        </w:rPr>
        <w:t>akıllı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klozeti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da-DK"/>
        </w:rPr>
        <w:t xml:space="preserve">V-Care Ultra, UV-C </w:t>
      </w:r>
      <w:proofErr w:type="spellStart"/>
      <w:r>
        <w:rPr>
          <w:rFonts w:ascii="Arial" w:hAnsi="Arial"/>
          <w:sz w:val="24"/>
          <w:szCs w:val="24"/>
        </w:rPr>
        <w:t>ışınlarıyla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yüzey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temizliği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ve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sterilizasyon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yapan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teknolojisi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sayesinde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  <w:lang w:val="nl-NL"/>
        </w:rPr>
        <w:t>klozet</w:t>
      </w:r>
      <w:proofErr w:type="spellEnd"/>
      <w:r>
        <w:rPr>
          <w:rFonts w:ascii="Arial" w:hAnsi="Arial"/>
          <w:sz w:val="24"/>
          <w:szCs w:val="24"/>
          <w:lang w:val="nl-NL"/>
        </w:rPr>
        <w:t xml:space="preserve"> i</w:t>
      </w:r>
      <w:proofErr w:type="spellStart"/>
      <w:r>
        <w:rPr>
          <w:rFonts w:ascii="Arial" w:hAnsi="Arial"/>
          <w:sz w:val="24"/>
          <w:szCs w:val="24"/>
        </w:rPr>
        <w:t>çinde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bakteri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oluşumunu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engelliyor</w:t>
      </w:r>
      <w:proofErr w:type="spellEnd"/>
      <w:r>
        <w:rPr>
          <w:rFonts w:ascii="Arial" w:hAnsi="Arial"/>
          <w:sz w:val="24"/>
          <w:szCs w:val="24"/>
        </w:rPr>
        <w:t xml:space="preserve">. </w:t>
      </w:r>
      <w:proofErr w:type="spellStart"/>
      <w:r w:rsidRPr="00196DA8">
        <w:rPr>
          <w:rFonts w:ascii="Arial" w:hAnsi="Arial"/>
          <w:sz w:val="24"/>
          <w:szCs w:val="24"/>
        </w:rPr>
        <w:t>Üst</w:t>
      </w:r>
      <w:proofErr w:type="spellEnd"/>
      <w:r w:rsidRPr="00196DA8">
        <w:rPr>
          <w:rFonts w:ascii="Arial" w:hAnsi="Arial"/>
          <w:sz w:val="24"/>
          <w:szCs w:val="24"/>
        </w:rPr>
        <w:t xml:space="preserve"> </w:t>
      </w:r>
      <w:proofErr w:type="spellStart"/>
      <w:r w:rsidRPr="00196DA8">
        <w:rPr>
          <w:rFonts w:ascii="Arial" w:hAnsi="Arial"/>
          <w:sz w:val="24"/>
          <w:szCs w:val="24"/>
        </w:rPr>
        <w:t>d</w:t>
      </w:r>
      <w:r>
        <w:rPr>
          <w:rFonts w:ascii="Arial" w:hAnsi="Arial"/>
          <w:sz w:val="24"/>
          <w:szCs w:val="24"/>
        </w:rPr>
        <w:t>üzey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koruma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ile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maksimum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kişisel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hijyen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sağlayan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akıllı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klozet</w:t>
      </w:r>
      <w:proofErr w:type="spellEnd"/>
      <w:r>
        <w:rPr>
          <w:rFonts w:ascii="Arial" w:hAnsi="Arial"/>
          <w:sz w:val="24"/>
          <w:szCs w:val="24"/>
        </w:rPr>
        <w:t xml:space="preserve">; </w:t>
      </w:r>
      <w:proofErr w:type="spellStart"/>
      <w:r>
        <w:rPr>
          <w:rFonts w:ascii="Arial" w:hAnsi="Arial"/>
          <w:sz w:val="24"/>
          <w:szCs w:val="24"/>
        </w:rPr>
        <w:t>farklı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yıkama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seçeneklerinin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yanı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sıra</w:t>
      </w:r>
      <w:proofErr w:type="spellEnd"/>
      <w:r>
        <w:rPr>
          <w:rFonts w:ascii="Arial" w:hAnsi="Arial"/>
          <w:sz w:val="24"/>
          <w:szCs w:val="24"/>
        </w:rPr>
        <w:t xml:space="preserve">, </w:t>
      </w:r>
      <w:proofErr w:type="spellStart"/>
      <w:r>
        <w:rPr>
          <w:rFonts w:ascii="Arial" w:hAnsi="Arial"/>
          <w:sz w:val="24"/>
          <w:szCs w:val="24"/>
        </w:rPr>
        <w:t>kolayca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temizlenen</w:t>
      </w:r>
      <w:proofErr w:type="spellEnd"/>
      <w:r>
        <w:rPr>
          <w:rFonts w:ascii="Arial" w:hAnsi="Arial"/>
          <w:sz w:val="24"/>
          <w:szCs w:val="24"/>
        </w:rPr>
        <w:t xml:space="preserve">, </w:t>
      </w:r>
      <w:proofErr w:type="spellStart"/>
      <w:r>
        <w:rPr>
          <w:rFonts w:ascii="Arial" w:hAnsi="Arial"/>
          <w:sz w:val="24"/>
          <w:szCs w:val="24"/>
        </w:rPr>
        <w:t>dayanıklı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Duroplast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klozet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kapağıyla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ü</w:t>
      </w:r>
      <w:r w:rsidRPr="00196DA8">
        <w:rPr>
          <w:rFonts w:ascii="Arial" w:hAnsi="Arial"/>
          <w:sz w:val="24"/>
          <w:szCs w:val="24"/>
        </w:rPr>
        <w:t>st</w:t>
      </w:r>
      <w:proofErr w:type="spellEnd"/>
      <w:r w:rsidRPr="00196DA8">
        <w:rPr>
          <w:rFonts w:ascii="Arial" w:hAnsi="Arial"/>
          <w:sz w:val="24"/>
          <w:szCs w:val="24"/>
        </w:rPr>
        <w:t xml:space="preserve"> </w:t>
      </w:r>
      <w:proofErr w:type="spellStart"/>
      <w:r w:rsidRPr="00196DA8">
        <w:rPr>
          <w:rFonts w:ascii="Arial" w:hAnsi="Arial"/>
          <w:sz w:val="24"/>
          <w:szCs w:val="24"/>
        </w:rPr>
        <w:t>d</w:t>
      </w:r>
      <w:r>
        <w:rPr>
          <w:rFonts w:ascii="Arial" w:hAnsi="Arial"/>
          <w:sz w:val="24"/>
          <w:szCs w:val="24"/>
        </w:rPr>
        <w:t>üzey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konfor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sunuyor</w:t>
      </w:r>
      <w:proofErr w:type="spellEnd"/>
      <w:r>
        <w:rPr>
          <w:rFonts w:ascii="Arial" w:hAnsi="Arial"/>
          <w:sz w:val="24"/>
          <w:szCs w:val="24"/>
        </w:rPr>
        <w:t xml:space="preserve">. </w:t>
      </w:r>
      <w:proofErr w:type="spellStart"/>
      <w:r>
        <w:rPr>
          <w:rFonts w:ascii="Arial" w:hAnsi="Arial"/>
          <w:sz w:val="24"/>
          <w:szCs w:val="24"/>
        </w:rPr>
        <w:t>Kullanıcıyı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algılayarak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otomatik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açılıp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kapanan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kapağın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sıcaklığı</w:t>
      </w:r>
      <w:proofErr w:type="spellEnd"/>
      <w:r>
        <w:rPr>
          <w:rFonts w:ascii="Arial" w:hAnsi="Arial"/>
          <w:sz w:val="24"/>
          <w:szCs w:val="24"/>
        </w:rPr>
        <w:t xml:space="preserve"> da </w:t>
      </w:r>
      <w:proofErr w:type="spellStart"/>
      <w:r>
        <w:rPr>
          <w:rFonts w:ascii="Arial" w:hAnsi="Arial"/>
          <w:sz w:val="24"/>
          <w:szCs w:val="24"/>
        </w:rPr>
        <w:t>ayarlanabiliyor</w:t>
      </w:r>
      <w:proofErr w:type="spellEnd"/>
      <w:r>
        <w:rPr>
          <w:rFonts w:ascii="Arial" w:hAnsi="Arial"/>
          <w:sz w:val="24"/>
          <w:szCs w:val="24"/>
        </w:rPr>
        <w:t>.</w:t>
      </w:r>
    </w:p>
    <w:p w14:paraId="443FC3DF" w14:textId="77777777" w:rsidR="00473D1D" w:rsidRDefault="00473D1D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4"/>
          <w:szCs w:val="24"/>
        </w:rPr>
      </w:pPr>
    </w:p>
    <w:p w14:paraId="443FC3E0" w14:textId="77777777" w:rsidR="00473D1D" w:rsidRDefault="002D372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Style w:val="None"/>
          <w:rFonts w:ascii="Arial" w:hAnsi="Arial"/>
          <w:sz w:val="24"/>
          <w:szCs w:val="24"/>
        </w:rPr>
        <w:t xml:space="preserve">Banyo </w:t>
      </w:r>
      <w:proofErr w:type="spellStart"/>
      <w:r>
        <w:rPr>
          <w:rStyle w:val="None"/>
          <w:rFonts w:ascii="Arial" w:hAnsi="Arial"/>
          <w:sz w:val="24"/>
          <w:szCs w:val="24"/>
        </w:rPr>
        <w:t>ürünlerinde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inovasyon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ve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tasarımın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ulaştığı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son </w:t>
      </w:r>
      <w:proofErr w:type="spellStart"/>
      <w:r>
        <w:rPr>
          <w:rStyle w:val="None"/>
          <w:rFonts w:ascii="Arial" w:hAnsi="Arial"/>
          <w:sz w:val="24"/>
          <w:szCs w:val="24"/>
        </w:rPr>
        <w:t>noktayı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temsil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eden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VitrA </w:t>
      </w:r>
      <w:r w:rsidRPr="00196DA8">
        <w:rPr>
          <w:rStyle w:val="None"/>
          <w:rFonts w:ascii="Arial" w:hAnsi="Arial"/>
          <w:sz w:val="24"/>
          <w:szCs w:val="24"/>
        </w:rPr>
        <w:t>V-Care Ultra</w:t>
      </w:r>
      <w:r>
        <w:rPr>
          <w:rStyle w:val="None"/>
          <w:rFonts w:ascii="Arial" w:hAnsi="Arial"/>
          <w:sz w:val="24"/>
          <w:szCs w:val="24"/>
        </w:rPr>
        <w:t xml:space="preserve">, </w:t>
      </w:r>
      <w:proofErr w:type="spellStart"/>
      <w:r>
        <w:rPr>
          <w:rStyle w:val="None"/>
          <w:rFonts w:ascii="Arial" w:hAnsi="Arial"/>
          <w:sz w:val="24"/>
          <w:szCs w:val="24"/>
        </w:rPr>
        <w:t>cinsiyete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r>
        <w:rPr>
          <w:rStyle w:val="None"/>
          <w:rFonts w:ascii="Arial" w:hAnsi="Arial"/>
          <w:sz w:val="24"/>
          <w:szCs w:val="24"/>
          <w:lang w:val="sv-SE"/>
        </w:rPr>
        <w:t>ö</w:t>
      </w:r>
      <w:r>
        <w:rPr>
          <w:rStyle w:val="None"/>
          <w:rFonts w:ascii="Arial" w:hAnsi="Arial"/>
          <w:sz w:val="24"/>
          <w:szCs w:val="24"/>
        </w:rPr>
        <w:t xml:space="preserve">zel </w:t>
      </w:r>
      <w:proofErr w:type="spellStart"/>
      <w:r>
        <w:rPr>
          <w:rStyle w:val="None"/>
          <w:rFonts w:ascii="Arial" w:hAnsi="Arial"/>
          <w:sz w:val="24"/>
          <w:szCs w:val="24"/>
        </w:rPr>
        <w:t>yıkama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seçenekleri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, </w:t>
      </w:r>
      <w:proofErr w:type="spellStart"/>
      <w:r>
        <w:rPr>
          <w:rStyle w:val="None"/>
          <w:rFonts w:ascii="Arial" w:hAnsi="Arial"/>
          <w:sz w:val="24"/>
          <w:szCs w:val="24"/>
        </w:rPr>
        <w:t>hareketli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yıkama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ve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kendini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temizleyen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taharet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ucu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gibi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özellikleriyle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dikkat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çekiyor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. </w:t>
      </w:r>
      <w:proofErr w:type="spellStart"/>
      <w:r>
        <w:rPr>
          <w:rStyle w:val="None"/>
          <w:rFonts w:ascii="Arial" w:hAnsi="Arial"/>
          <w:sz w:val="24"/>
          <w:szCs w:val="24"/>
        </w:rPr>
        <w:t>Klozetin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fonksiyonları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, </w:t>
      </w:r>
      <w:proofErr w:type="spellStart"/>
      <w:r>
        <w:rPr>
          <w:rStyle w:val="None"/>
          <w:rFonts w:ascii="Arial" w:hAnsi="Arial"/>
          <w:sz w:val="24"/>
          <w:szCs w:val="24"/>
        </w:rPr>
        <w:t>gövdenin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yanında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yer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alan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düğme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ve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uzaktan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kumandayla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kontrol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edilirken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, </w:t>
      </w:r>
      <w:proofErr w:type="spellStart"/>
      <w:r>
        <w:rPr>
          <w:rStyle w:val="None"/>
          <w:rFonts w:ascii="Arial" w:hAnsi="Arial"/>
          <w:sz w:val="24"/>
          <w:szCs w:val="24"/>
        </w:rPr>
        <w:t>kurutma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ve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koku </w:t>
      </w:r>
      <w:proofErr w:type="spellStart"/>
      <w:r>
        <w:rPr>
          <w:rStyle w:val="None"/>
          <w:rFonts w:ascii="Arial" w:hAnsi="Arial"/>
          <w:sz w:val="24"/>
          <w:szCs w:val="24"/>
        </w:rPr>
        <w:t>giderme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özellikleri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kullanıcı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konforunu</w:t>
      </w:r>
      <w:proofErr w:type="spellEnd"/>
      <w:r>
        <w:rPr>
          <w:rStyle w:val="None"/>
          <w:rFonts w:ascii="Arial" w:hAnsi="Arial"/>
          <w:sz w:val="24"/>
          <w:szCs w:val="24"/>
        </w:rPr>
        <w:t xml:space="preserve"> </w:t>
      </w:r>
      <w:proofErr w:type="spellStart"/>
      <w:r>
        <w:rPr>
          <w:rStyle w:val="None"/>
          <w:rFonts w:ascii="Arial" w:hAnsi="Arial"/>
          <w:sz w:val="24"/>
          <w:szCs w:val="24"/>
        </w:rPr>
        <w:t>artırıyor</w:t>
      </w:r>
      <w:proofErr w:type="spellEnd"/>
      <w:r>
        <w:rPr>
          <w:rStyle w:val="None"/>
          <w:rFonts w:ascii="Arial" w:hAnsi="Arial"/>
          <w:sz w:val="24"/>
          <w:szCs w:val="24"/>
        </w:rPr>
        <w:t>.</w:t>
      </w:r>
    </w:p>
    <w:sectPr w:rsidR="00473D1D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B9103" w14:textId="77777777" w:rsidR="002E45A0" w:rsidRDefault="002E45A0">
      <w:r>
        <w:separator/>
      </w:r>
    </w:p>
  </w:endnote>
  <w:endnote w:type="continuationSeparator" w:id="0">
    <w:p w14:paraId="2C0E0D2F" w14:textId="77777777" w:rsidR="002E45A0" w:rsidRDefault="002E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FC3E8" w14:textId="77777777" w:rsidR="00473D1D" w:rsidRDefault="002D372C">
    <w:pPr>
      <w:pStyle w:val="Footer"/>
      <w:tabs>
        <w:tab w:val="clear" w:pos="9072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443FC3E9" w14:textId="77777777" w:rsidR="00473D1D" w:rsidRDefault="002D372C">
    <w:pPr>
      <w:pStyle w:val="Footer"/>
      <w:tabs>
        <w:tab w:val="clear" w:pos="9072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443FC3EA" w14:textId="77777777" w:rsidR="00473D1D" w:rsidRDefault="002D372C">
    <w:pPr>
      <w:pStyle w:val="Footer"/>
      <w:tabs>
        <w:tab w:val="clear" w:pos="9072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5F3C5" w14:textId="77777777" w:rsidR="002E45A0" w:rsidRDefault="002E45A0">
      <w:r>
        <w:separator/>
      </w:r>
    </w:p>
  </w:footnote>
  <w:footnote w:type="continuationSeparator" w:id="0">
    <w:p w14:paraId="43417D87" w14:textId="77777777" w:rsidR="002E45A0" w:rsidRDefault="002E4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FC3E7" w14:textId="77777777" w:rsidR="00473D1D" w:rsidRDefault="00473D1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D1D"/>
    <w:rsid w:val="00196DA8"/>
    <w:rsid w:val="002D372C"/>
    <w:rsid w:val="002E45A0"/>
    <w:rsid w:val="00473D1D"/>
    <w:rsid w:val="006A4049"/>
    <w:rsid w:val="0082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C3D4"/>
  <w15:docId w15:val="{B971BB6E-14F9-4B01-952A-D8413A70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196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Eczacibasi Holding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3</cp:revision>
  <dcterms:created xsi:type="dcterms:W3CDTF">2024-09-03T08:19:00Z</dcterms:created>
  <dcterms:modified xsi:type="dcterms:W3CDTF">2024-09-03T10:40:00Z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2024-09-03T08:19:20Z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563599a2-3d5d-4357-8500-41d96a151b7f</vt:lpwstr>
  </property>
  <property fmtid="{D5CDD505-2E9C-101B-9397-08002B2CF9AE}" pid="8" name="MSIP_Label_7d5a0de8-b827-4bc9-a670-fb2527f18a84_ContentBits">
    <vt:lpwstr>0</vt:lpwstr>
  </property>
</Properties>
</file>